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附件一：</w:t>
      </w:r>
    </w:p>
    <w:p>
      <w:pPr>
        <w:jc w:val="center"/>
        <w:rPr>
          <w:rFonts w:ascii="仿宋_GB2312" w:eastAsia="仿宋_GB2312" w:hAnsiTheme="minorEastAsia"/>
          <w:sz w:val="36"/>
          <w:szCs w:val="28"/>
        </w:rPr>
      </w:pPr>
      <w:r>
        <w:rPr>
          <w:rFonts w:hint="eastAsia" w:ascii="仿宋_GB2312" w:eastAsia="仿宋_GB2312" w:hAnsiTheme="minorEastAsia"/>
          <w:sz w:val="36"/>
          <w:szCs w:val="28"/>
        </w:rPr>
        <w:t>曲靖市妇幼保健院拟购置医疗设备清单</w:t>
      </w:r>
    </w:p>
    <w:tbl>
      <w:tblPr>
        <w:tblStyle w:val="8"/>
        <w:tblW w:w="10778" w:type="dxa"/>
        <w:tblInd w:w="-10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16"/>
        <w:gridCol w:w="600"/>
        <w:gridCol w:w="662"/>
        <w:gridCol w:w="3500"/>
        <w:gridCol w:w="252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设备需求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设备主要开展项目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微波消融仪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用于各类结节、肿块及肿瘤的消融治疗，提供长期技术项目引进、培训、推广服务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开展各类结节、肿块、子宫腺肌病等消融治疗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电子鼻咽喉镜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用于儿童及成人，手术前后的鼻咽喉软镜检查及取活检，带有早癌筛查（分光染色技术）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开展儿童及成人的电子鼻咽喉检查及取出活检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鼻咽声反射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用于儿童及成人鼻/咽腔阻塞部位的定位、定量，变应性鼻炎定性诊断，判断鼻阻塞的性质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开展儿童及成人声反射鼻腔测量项目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鼻阻力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用于儿童及成人的鼻阻塞程度判定及嗅觉的评估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开展儿童及成人鼻阻力测定项目及嗅觉测定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电子注射器控制助推装置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</w:rPr>
              <w:t>与配套一次性无菌注射针（国械注准20203141017）配合使用，用于对患者面部真皮层注射</w:t>
            </w:r>
            <w:r>
              <w:rPr>
                <w:rFonts w:hint="eastAsia" w:cs="宋体"/>
                <w:sz w:val="24"/>
                <w:lang w:val="en-US" w:eastAsia="zh-CN"/>
              </w:rPr>
              <w:t>富血小板血浆等</w:t>
            </w:r>
            <w:r>
              <w:rPr>
                <w:rFonts w:hint="eastAsia" w:cs="宋体"/>
                <w:sz w:val="24"/>
              </w:rPr>
              <w:t>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开展面部年轻化治疗项目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医用离心机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该产品与ABS-10014型号富血小板血浆制备器Arthrex ACP Double Stringe（国械注进20153103923）共同使用，用于从人体自体血血样中自体富血小板血浆（PRP）制备。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开展头皮、面部、颈部、腹部等部位年轻化治疗及运动损伤，如膝骨关节炎、肩袖损伤等的辅助治疗项目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用于13种呼吸道病原体核酸检测使用。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开展呼吸道病原体核酸检测项目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139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用于新冠病毒核酸检测使用，适用于单人操作。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辅助开展新冠病毒核酸检测项目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测序仪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用于开展一代测序技术，如呼吸道病原体多重检测、亲子鉴定等。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开展呼吸道病原体检测、亲子鉴定等项目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二氧化碳浓度测定仪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用于胚胎实验室日常监测培养箱二氧化碳浓度。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胚胎实验室日常质控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气压式显微注射仪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用于卵胞浆内单精子显微注射时固定卵子。</w:t>
            </w:r>
            <w:bookmarkStart w:id="0" w:name="_GoBack"/>
            <w:bookmarkEnd w:id="0"/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卵胞浆内单精子显微注射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实验室专用温度计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用于胚胎实验室日常监测培养箱及操作台温度。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胚胎实验室日常质控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台式高速离心机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用于检验室血液标本分离制备。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性激素测定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桌面三气培养箱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用于胚胎实验室培养胚胎。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胚胎培养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手术床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能够满足各类常规手术、配备各类体位架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手术必备辅助设备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妊高症预测分析系统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用于妊娠期高血压（子痫）的风险预测，能监测26项血流动力学参数，能自动分析报告，自动打印妊高征指数趋势图，提供长期技术项目引进、培训、推广服务。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开展妊娠期高血压的风险评估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超声多普勒胎心监测仪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用于临床听诊胎心音，有计数功能，可调节音量大小。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开展听诊胎心音项目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微波治疗仪（6200D）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用于改善患者局部血液循环、促进水肿吸收、消炎止痛、加快伤口愈合等。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开展术后和长期卧床病人的改善血液循环、水肿及消炎止痛等理疗项目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便携式生物刺激反馈仪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用于产后病人子宫复旧、乳腺恢复治疗。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开展子宫复旧、乳腺催乳、乳腺疏通等项目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骨盆臀腹康养按摩仪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用于产后病人耻骨联合分离、骶髂关节紊乱治疗。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开展骨盆康复治疗项目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智能电疗仪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用于产后病人盆底功能障碍性疾病的康复治疗。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开展盆底射频治疗项目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778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4"/>
              </w:rPr>
              <w:t>以上设备需求及最终采购数量根据医院需求确定。</w:t>
            </w:r>
          </w:p>
        </w:tc>
      </w:tr>
    </w:tbl>
    <w:p>
      <w:pPr>
        <w:widowControl/>
        <w:spacing w:line="400" w:lineRule="exact"/>
        <w:rPr>
          <w:rFonts w:cs="宋体" w:asciiTheme="minorEastAsia" w:hAnsiTheme="minorEastAsia"/>
          <w:kern w:val="0"/>
          <w:sz w:val="24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Y3ZTM0YjJhNDUzMzVlZTBmYjg1Zjk3OGJmZWMifQ=="/>
  </w:docVars>
  <w:rsids>
    <w:rsidRoot w:val="507F549C"/>
    <w:rsid w:val="0001153E"/>
    <w:rsid w:val="00014ABB"/>
    <w:rsid w:val="00057FF0"/>
    <w:rsid w:val="000658E5"/>
    <w:rsid w:val="000662DC"/>
    <w:rsid w:val="00083E8F"/>
    <w:rsid w:val="0009305B"/>
    <w:rsid w:val="000B4D97"/>
    <w:rsid w:val="000B5580"/>
    <w:rsid w:val="000E2883"/>
    <w:rsid w:val="000E713A"/>
    <w:rsid w:val="001021C8"/>
    <w:rsid w:val="001229EC"/>
    <w:rsid w:val="001602D0"/>
    <w:rsid w:val="00174513"/>
    <w:rsid w:val="00186BA3"/>
    <w:rsid w:val="00193D1B"/>
    <w:rsid w:val="001B583F"/>
    <w:rsid w:val="001C7CCD"/>
    <w:rsid w:val="001D20A9"/>
    <w:rsid w:val="001D7506"/>
    <w:rsid w:val="001E1B43"/>
    <w:rsid w:val="001E33DA"/>
    <w:rsid w:val="001E7C62"/>
    <w:rsid w:val="001F115B"/>
    <w:rsid w:val="002058F2"/>
    <w:rsid w:val="00206BDF"/>
    <w:rsid w:val="0020735C"/>
    <w:rsid w:val="00212946"/>
    <w:rsid w:val="002131DC"/>
    <w:rsid w:val="00217A07"/>
    <w:rsid w:val="002363FD"/>
    <w:rsid w:val="00241F88"/>
    <w:rsid w:val="00247C51"/>
    <w:rsid w:val="002572BC"/>
    <w:rsid w:val="002600AA"/>
    <w:rsid w:val="0027055D"/>
    <w:rsid w:val="00293907"/>
    <w:rsid w:val="002A728B"/>
    <w:rsid w:val="002C4923"/>
    <w:rsid w:val="002C4A86"/>
    <w:rsid w:val="002E5F91"/>
    <w:rsid w:val="00313F8E"/>
    <w:rsid w:val="00314AE7"/>
    <w:rsid w:val="00334D4D"/>
    <w:rsid w:val="00340F00"/>
    <w:rsid w:val="003A0E28"/>
    <w:rsid w:val="003A54C0"/>
    <w:rsid w:val="003B0AE0"/>
    <w:rsid w:val="003E0571"/>
    <w:rsid w:val="003F07E2"/>
    <w:rsid w:val="00405988"/>
    <w:rsid w:val="004147AC"/>
    <w:rsid w:val="004175BA"/>
    <w:rsid w:val="00435A1E"/>
    <w:rsid w:val="00437A4C"/>
    <w:rsid w:val="004538F5"/>
    <w:rsid w:val="00455322"/>
    <w:rsid w:val="00456CCB"/>
    <w:rsid w:val="00467DD2"/>
    <w:rsid w:val="00475A3F"/>
    <w:rsid w:val="00477698"/>
    <w:rsid w:val="004A3638"/>
    <w:rsid w:val="004B3A40"/>
    <w:rsid w:val="004B4719"/>
    <w:rsid w:val="004C251A"/>
    <w:rsid w:val="004C4462"/>
    <w:rsid w:val="004D0E37"/>
    <w:rsid w:val="004D704C"/>
    <w:rsid w:val="004E46A8"/>
    <w:rsid w:val="004F49CF"/>
    <w:rsid w:val="005144E0"/>
    <w:rsid w:val="00520223"/>
    <w:rsid w:val="00540B3E"/>
    <w:rsid w:val="005549D2"/>
    <w:rsid w:val="0058712F"/>
    <w:rsid w:val="005B2F9E"/>
    <w:rsid w:val="005C0D25"/>
    <w:rsid w:val="005F1176"/>
    <w:rsid w:val="00627111"/>
    <w:rsid w:val="00631B4F"/>
    <w:rsid w:val="00636A94"/>
    <w:rsid w:val="00645AAC"/>
    <w:rsid w:val="00650A39"/>
    <w:rsid w:val="0065763C"/>
    <w:rsid w:val="00657ABA"/>
    <w:rsid w:val="006615B9"/>
    <w:rsid w:val="00663582"/>
    <w:rsid w:val="00667779"/>
    <w:rsid w:val="00671A49"/>
    <w:rsid w:val="00671C2A"/>
    <w:rsid w:val="00684821"/>
    <w:rsid w:val="006911F7"/>
    <w:rsid w:val="006A58A3"/>
    <w:rsid w:val="006B3B97"/>
    <w:rsid w:val="006D735A"/>
    <w:rsid w:val="007024F2"/>
    <w:rsid w:val="0070728A"/>
    <w:rsid w:val="007155BD"/>
    <w:rsid w:val="00720D6A"/>
    <w:rsid w:val="0072661C"/>
    <w:rsid w:val="00743DCB"/>
    <w:rsid w:val="00746DEE"/>
    <w:rsid w:val="00756326"/>
    <w:rsid w:val="007665EE"/>
    <w:rsid w:val="00777029"/>
    <w:rsid w:val="007831B1"/>
    <w:rsid w:val="00794CE6"/>
    <w:rsid w:val="007966AF"/>
    <w:rsid w:val="00796D38"/>
    <w:rsid w:val="007B31E5"/>
    <w:rsid w:val="007B51FA"/>
    <w:rsid w:val="007C2B2B"/>
    <w:rsid w:val="007C4F24"/>
    <w:rsid w:val="007D5272"/>
    <w:rsid w:val="007D57C8"/>
    <w:rsid w:val="007D6DAA"/>
    <w:rsid w:val="00804100"/>
    <w:rsid w:val="0081404D"/>
    <w:rsid w:val="00825BAF"/>
    <w:rsid w:val="0083230B"/>
    <w:rsid w:val="008556DB"/>
    <w:rsid w:val="00860286"/>
    <w:rsid w:val="00872D8D"/>
    <w:rsid w:val="00881795"/>
    <w:rsid w:val="00882FCD"/>
    <w:rsid w:val="00893302"/>
    <w:rsid w:val="008A6DCB"/>
    <w:rsid w:val="008A6E29"/>
    <w:rsid w:val="008A74C7"/>
    <w:rsid w:val="008B43E0"/>
    <w:rsid w:val="008B535B"/>
    <w:rsid w:val="008C6B8A"/>
    <w:rsid w:val="008D79BA"/>
    <w:rsid w:val="008E2B94"/>
    <w:rsid w:val="008E5090"/>
    <w:rsid w:val="008E5A43"/>
    <w:rsid w:val="008F7582"/>
    <w:rsid w:val="009032B5"/>
    <w:rsid w:val="00915AFE"/>
    <w:rsid w:val="00920FE1"/>
    <w:rsid w:val="00924DF2"/>
    <w:rsid w:val="0092660C"/>
    <w:rsid w:val="00933058"/>
    <w:rsid w:val="00945832"/>
    <w:rsid w:val="009C0986"/>
    <w:rsid w:val="00A037BA"/>
    <w:rsid w:val="00A04C23"/>
    <w:rsid w:val="00A1144B"/>
    <w:rsid w:val="00A22493"/>
    <w:rsid w:val="00A275FF"/>
    <w:rsid w:val="00A45E5D"/>
    <w:rsid w:val="00A62EE2"/>
    <w:rsid w:val="00A63866"/>
    <w:rsid w:val="00AA1134"/>
    <w:rsid w:val="00AA5A62"/>
    <w:rsid w:val="00AA620F"/>
    <w:rsid w:val="00AB181E"/>
    <w:rsid w:val="00B03988"/>
    <w:rsid w:val="00B13CA3"/>
    <w:rsid w:val="00B17C30"/>
    <w:rsid w:val="00B250D2"/>
    <w:rsid w:val="00B44D94"/>
    <w:rsid w:val="00B4574A"/>
    <w:rsid w:val="00B71074"/>
    <w:rsid w:val="00B73B76"/>
    <w:rsid w:val="00B85907"/>
    <w:rsid w:val="00B85A8B"/>
    <w:rsid w:val="00BA2867"/>
    <w:rsid w:val="00BC15EB"/>
    <w:rsid w:val="00BD2EC6"/>
    <w:rsid w:val="00BE1219"/>
    <w:rsid w:val="00BE630D"/>
    <w:rsid w:val="00BF1DC9"/>
    <w:rsid w:val="00BF27A2"/>
    <w:rsid w:val="00C17D88"/>
    <w:rsid w:val="00C2616E"/>
    <w:rsid w:val="00C41AB0"/>
    <w:rsid w:val="00C45984"/>
    <w:rsid w:val="00C46A94"/>
    <w:rsid w:val="00C66082"/>
    <w:rsid w:val="00C74A2F"/>
    <w:rsid w:val="00C90BCD"/>
    <w:rsid w:val="00CA08AB"/>
    <w:rsid w:val="00CA12F8"/>
    <w:rsid w:val="00CE7F8A"/>
    <w:rsid w:val="00CF3E47"/>
    <w:rsid w:val="00CF626A"/>
    <w:rsid w:val="00D04C58"/>
    <w:rsid w:val="00D222DC"/>
    <w:rsid w:val="00D23279"/>
    <w:rsid w:val="00D2653A"/>
    <w:rsid w:val="00D40EB6"/>
    <w:rsid w:val="00D41AC4"/>
    <w:rsid w:val="00D42666"/>
    <w:rsid w:val="00D50208"/>
    <w:rsid w:val="00D5083C"/>
    <w:rsid w:val="00D64706"/>
    <w:rsid w:val="00D706AF"/>
    <w:rsid w:val="00D72651"/>
    <w:rsid w:val="00D86195"/>
    <w:rsid w:val="00DA0772"/>
    <w:rsid w:val="00DA3522"/>
    <w:rsid w:val="00DB71E2"/>
    <w:rsid w:val="00DD153E"/>
    <w:rsid w:val="00E0441C"/>
    <w:rsid w:val="00E20668"/>
    <w:rsid w:val="00E215DB"/>
    <w:rsid w:val="00E2768F"/>
    <w:rsid w:val="00E80C5C"/>
    <w:rsid w:val="00E81932"/>
    <w:rsid w:val="00E91E1E"/>
    <w:rsid w:val="00E96A30"/>
    <w:rsid w:val="00EB1AF0"/>
    <w:rsid w:val="00EC15E7"/>
    <w:rsid w:val="00ED3642"/>
    <w:rsid w:val="00ED5D5B"/>
    <w:rsid w:val="00EE6003"/>
    <w:rsid w:val="00EF0858"/>
    <w:rsid w:val="00EF2EDE"/>
    <w:rsid w:val="00F04D45"/>
    <w:rsid w:val="00F15FD2"/>
    <w:rsid w:val="00F16F85"/>
    <w:rsid w:val="00F178E0"/>
    <w:rsid w:val="00F224B6"/>
    <w:rsid w:val="00F330D4"/>
    <w:rsid w:val="00F357ED"/>
    <w:rsid w:val="00F35B76"/>
    <w:rsid w:val="00F460C7"/>
    <w:rsid w:val="00F47916"/>
    <w:rsid w:val="00F54035"/>
    <w:rsid w:val="00F56419"/>
    <w:rsid w:val="00F65B9C"/>
    <w:rsid w:val="00F707F2"/>
    <w:rsid w:val="00F7275E"/>
    <w:rsid w:val="00F87555"/>
    <w:rsid w:val="00FC0A5B"/>
    <w:rsid w:val="00FD4DAE"/>
    <w:rsid w:val="00FE0A36"/>
    <w:rsid w:val="00FE295F"/>
    <w:rsid w:val="00FF4BA9"/>
    <w:rsid w:val="02B971C1"/>
    <w:rsid w:val="039C1097"/>
    <w:rsid w:val="062E593E"/>
    <w:rsid w:val="09B03974"/>
    <w:rsid w:val="0D6D057B"/>
    <w:rsid w:val="0EA27830"/>
    <w:rsid w:val="0F7F00F1"/>
    <w:rsid w:val="100A6DB0"/>
    <w:rsid w:val="11957463"/>
    <w:rsid w:val="138A0557"/>
    <w:rsid w:val="1413499D"/>
    <w:rsid w:val="15082937"/>
    <w:rsid w:val="15697FC8"/>
    <w:rsid w:val="187153B2"/>
    <w:rsid w:val="1C05642B"/>
    <w:rsid w:val="1E50265B"/>
    <w:rsid w:val="1FA73D9F"/>
    <w:rsid w:val="22DD2240"/>
    <w:rsid w:val="23354578"/>
    <w:rsid w:val="24946565"/>
    <w:rsid w:val="2DBD3AD0"/>
    <w:rsid w:val="2E2043E2"/>
    <w:rsid w:val="30EF0FE1"/>
    <w:rsid w:val="37804AFF"/>
    <w:rsid w:val="37E61322"/>
    <w:rsid w:val="390A49A1"/>
    <w:rsid w:val="3B1B7C21"/>
    <w:rsid w:val="3D6428FB"/>
    <w:rsid w:val="428F4F49"/>
    <w:rsid w:val="42A96954"/>
    <w:rsid w:val="433D0EB3"/>
    <w:rsid w:val="436F2B56"/>
    <w:rsid w:val="44946A5A"/>
    <w:rsid w:val="46872C9C"/>
    <w:rsid w:val="47EA7AF7"/>
    <w:rsid w:val="49BE0086"/>
    <w:rsid w:val="4A542A6C"/>
    <w:rsid w:val="4BA218AA"/>
    <w:rsid w:val="4C912FB1"/>
    <w:rsid w:val="507F549C"/>
    <w:rsid w:val="50A22ED9"/>
    <w:rsid w:val="51C77865"/>
    <w:rsid w:val="51E023C8"/>
    <w:rsid w:val="53C25DCC"/>
    <w:rsid w:val="547725E4"/>
    <w:rsid w:val="55272CBF"/>
    <w:rsid w:val="58C6594A"/>
    <w:rsid w:val="5A064F99"/>
    <w:rsid w:val="5AB663BB"/>
    <w:rsid w:val="5CBC1877"/>
    <w:rsid w:val="5D6677C8"/>
    <w:rsid w:val="60C754CE"/>
    <w:rsid w:val="619D2C78"/>
    <w:rsid w:val="632D4326"/>
    <w:rsid w:val="65832E31"/>
    <w:rsid w:val="65AB7953"/>
    <w:rsid w:val="685C0145"/>
    <w:rsid w:val="6A114F5F"/>
    <w:rsid w:val="6A18079C"/>
    <w:rsid w:val="6D535020"/>
    <w:rsid w:val="6FA91027"/>
    <w:rsid w:val="6FE50A20"/>
    <w:rsid w:val="721A66BA"/>
    <w:rsid w:val="76991287"/>
    <w:rsid w:val="789B3B9E"/>
    <w:rsid w:val="78EC642F"/>
    <w:rsid w:val="79C54F43"/>
    <w:rsid w:val="7B8523A3"/>
    <w:rsid w:val="7B8B4B71"/>
    <w:rsid w:val="7D374786"/>
    <w:rsid w:val="7E54064E"/>
    <w:rsid w:val="7E544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323</Words>
  <Characters>330</Characters>
  <Lines>5</Lines>
  <Paragraphs>1</Paragraphs>
  <TotalTime>2</TotalTime>
  <ScaleCrop>false</ScaleCrop>
  <LinksUpToDate>false</LinksUpToDate>
  <CharactersWithSpaces>331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2022-07-11T09:01:00Z</dcterms:created>
  <dc:creator>Haihua</dc:creator>
  <cp:lastModifiedBy>sun馒头的麻麻</cp:lastModifiedBy>
  <cp:lastPrinted>2022-06-28T07:36:00Z</cp:lastPrinted>
  <dcterms:modified xsi:type="dcterms:W3CDTF">2022-08-04T00:58:03Z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65E7341485E44FC2AC583B054E2DD054</vt:lpwstr>
  </property>
</Properties>
</file>