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0B" w:rsidRPr="00517E0B" w:rsidRDefault="00517E0B" w:rsidP="00517E0B">
      <w:pPr>
        <w:widowControl/>
        <w:shd w:val="clear" w:color="auto" w:fill="FFFFFF"/>
        <w:spacing w:after="262"/>
        <w:jc w:val="left"/>
        <w:outlineLvl w:val="1"/>
        <w:rPr>
          <w:rFonts w:ascii="Microsoft YaHei UI" w:eastAsia="Microsoft YaHei UI" w:hAnsi="Microsoft YaHei UI" w:cs="宋体"/>
          <w:b/>
          <w:bCs/>
          <w:color w:val="333333"/>
          <w:spacing w:val="10"/>
          <w:kern w:val="0"/>
          <w:sz w:val="41"/>
          <w:szCs w:val="41"/>
        </w:rPr>
      </w:pPr>
      <w:r w:rsidRPr="00517E0B">
        <w:rPr>
          <w:rFonts w:ascii="Microsoft YaHei UI" w:eastAsia="Microsoft YaHei UI" w:hAnsi="Microsoft YaHei UI" w:cs="宋体" w:hint="eastAsia"/>
          <w:b/>
          <w:bCs/>
          <w:color w:val="333333"/>
          <w:spacing w:val="10"/>
          <w:kern w:val="0"/>
          <w:sz w:val="41"/>
          <w:szCs w:val="41"/>
        </w:rPr>
        <w:t>孩子频繁眨眼、咧嘴，家长莫轻视！</w:t>
      </w:r>
    </w:p>
    <w:p w:rsidR="00517E0B" w:rsidRPr="00517E0B" w:rsidRDefault="00517E0B" w:rsidP="00517E0B">
      <w:pPr>
        <w:widowControl/>
        <w:shd w:val="clear" w:color="auto" w:fill="FFFFFF"/>
        <w:spacing w:line="374" w:lineRule="atLeast"/>
        <w:jc w:val="left"/>
        <w:rPr>
          <w:rFonts w:ascii="Microsoft YaHei UI" w:eastAsia="Microsoft YaHei UI" w:hAnsi="Microsoft YaHei UI" w:cs="宋体" w:hint="eastAsia"/>
          <w:color w:val="333333"/>
          <w:spacing w:val="10"/>
          <w:kern w:val="0"/>
          <w:sz w:val="2"/>
          <w:szCs w:val="2"/>
        </w:rPr>
      </w:pPr>
      <w:hyperlink r:id="rId6" w:history="1">
        <w:r w:rsidRPr="00517E0B">
          <w:rPr>
            <w:rFonts w:ascii="Microsoft YaHei UI" w:eastAsia="Microsoft YaHei UI" w:hAnsi="Microsoft YaHei UI" w:cs="宋体" w:hint="eastAsia"/>
            <w:color w:val="576B95"/>
            <w:spacing w:val="10"/>
            <w:kern w:val="0"/>
            <w:sz w:val="28"/>
          </w:rPr>
          <w:t>曲靖市妇幼保健院</w:t>
        </w:r>
      </w:hyperlink>
      <w:r w:rsidRPr="00517E0B">
        <w:rPr>
          <w:rFonts w:ascii="Microsoft YaHei UI" w:eastAsia="Microsoft YaHei UI" w:hAnsi="Microsoft YaHei UI" w:cs="宋体" w:hint="eastAsia"/>
          <w:color w:val="333333"/>
          <w:spacing w:val="10"/>
          <w:kern w:val="0"/>
          <w:sz w:val="2"/>
        </w:rPr>
        <w:t> </w:t>
      </w:r>
      <w:r w:rsidRPr="00517E0B">
        <w:rPr>
          <w:rFonts w:ascii="Microsoft YaHei UI" w:eastAsia="Microsoft YaHei UI" w:hAnsi="Microsoft YaHei UI" w:cs="宋体" w:hint="eastAsia"/>
          <w:color w:val="333333"/>
          <w:spacing w:val="10"/>
          <w:kern w:val="0"/>
          <w:sz w:val="28"/>
        </w:rPr>
        <w:t>3月14日</w:t>
      </w:r>
    </w:p>
    <w:p w:rsidR="00517E0B" w:rsidRPr="00517E0B" w:rsidRDefault="00517E0B" w:rsidP="00517E0B">
      <w:pPr>
        <w:widowControl/>
        <w:shd w:val="clear" w:color="auto" w:fill="FFFFFF"/>
        <w:rPr>
          <w:rFonts w:ascii="Microsoft YaHei UI" w:eastAsia="Microsoft YaHei UI" w:hAnsi="Microsoft YaHei UI" w:cs="宋体" w:hint="eastAsia"/>
          <w:color w:val="333333"/>
          <w:spacing w:val="10"/>
          <w:kern w:val="0"/>
          <w:sz w:val="32"/>
          <w:szCs w:val="32"/>
        </w:rPr>
      </w:pPr>
    </w:p>
    <w:p w:rsidR="00517E0B" w:rsidRPr="00517E0B" w:rsidRDefault="00517E0B" w:rsidP="00517E0B">
      <w:pPr>
        <w:widowControl/>
        <w:shd w:val="clear" w:color="auto" w:fill="FFFFFF"/>
        <w:rPr>
          <w:rFonts w:ascii="Microsoft YaHei UI" w:eastAsia="Microsoft YaHei UI" w:hAnsi="Microsoft YaHei UI" w:cs="宋体" w:hint="eastAsia"/>
          <w:color w:val="333333"/>
          <w:spacing w:val="10"/>
          <w:kern w:val="0"/>
          <w:sz w:val="32"/>
          <w:szCs w:val="32"/>
        </w:rPr>
      </w:pPr>
      <w:r w:rsidRPr="00517E0B">
        <w:rPr>
          <w:rFonts w:ascii="Microsoft YaHei UI" w:eastAsia="Microsoft YaHei UI" w:hAnsi="Microsoft YaHei UI" w:cs="宋体" w:hint="eastAsia"/>
          <w:color w:val="333333"/>
          <w:spacing w:val="10"/>
          <w:kern w:val="0"/>
          <w:sz w:val="32"/>
          <w:szCs w:val="32"/>
        </w:rPr>
        <w:t>    孩子频繁眨眼，耸肩，嘴角抽动………这些情况的出现家长需警惕，可能是患有抽动障碍。</w:t>
      </w:r>
    </w:p>
    <w:p w:rsidR="00517E0B" w:rsidRPr="00517E0B" w:rsidRDefault="00517E0B" w:rsidP="00517E0B">
      <w:pPr>
        <w:widowControl/>
        <w:shd w:val="clear" w:color="auto" w:fill="FFFFFF"/>
        <w:rPr>
          <w:rFonts w:ascii="Microsoft YaHei UI" w:eastAsia="Microsoft YaHei UI" w:hAnsi="Microsoft YaHei UI" w:cs="宋体" w:hint="eastAsia"/>
          <w:color w:val="333333"/>
          <w:spacing w:val="10"/>
          <w:kern w:val="0"/>
          <w:sz w:val="32"/>
          <w:szCs w:val="32"/>
        </w:rPr>
      </w:pPr>
      <w:r w:rsidRPr="00517E0B">
        <w:rPr>
          <w:rFonts w:ascii="Microsoft YaHei UI" w:eastAsia="Microsoft YaHei UI" w:hAnsi="Microsoft YaHei UI" w:cs="宋体"/>
          <w:color w:val="333333"/>
          <w:spacing w:val="10"/>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3pt;height:24.3pt"/>
        </w:pict>
      </w:r>
    </w:p>
    <w:p w:rsidR="00517E0B" w:rsidRPr="00517E0B" w:rsidRDefault="00517E0B" w:rsidP="00517E0B">
      <w:pPr>
        <w:widowControl/>
        <w:shd w:val="clear" w:color="auto" w:fill="FFFFFF"/>
        <w:rPr>
          <w:rFonts w:ascii="Microsoft YaHei UI" w:eastAsia="Microsoft YaHei UI" w:hAnsi="Microsoft YaHei UI" w:cs="宋体" w:hint="eastAsia"/>
          <w:color w:val="333333"/>
          <w:spacing w:val="10"/>
          <w:kern w:val="0"/>
          <w:sz w:val="32"/>
          <w:szCs w:val="32"/>
        </w:rPr>
      </w:pPr>
      <w:r w:rsidRPr="00517E0B">
        <w:rPr>
          <w:rFonts w:ascii="Microsoft YaHei UI" w:eastAsia="Microsoft YaHei UI" w:hAnsi="Microsoft YaHei UI" w:cs="宋体" w:hint="eastAsia"/>
          <w:color w:val="333333"/>
          <w:spacing w:val="10"/>
          <w:kern w:val="0"/>
          <w:sz w:val="32"/>
          <w:szCs w:val="32"/>
        </w:rPr>
        <w:t>     抽动障碍（Tic Disorders，TD）是一种起病于儿童时期，以抽动为主要临床表现的神经精神性疾病。主要表现为不自主的、 反复的、快速的、无目的的一个部位或多部位肌肉运动性抽动或发声性抽动。</w:t>
      </w:r>
    </w:p>
    <w:p w:rsidR="00517E0B" w:rsidRPr="00517E0B" w:rsidRDefault="00517E0B" w:rsidP="00517E0B">
      <w:pPr>
        <w:widowControl/>
        <w:shd w:val="clear" w:color="auto" w:fill="FFFFFF"/>
        <w:rPr>
          <w:rFonts w:ascii="Microsoft YaHei UI" w:eastAsia="Microsoft YaHei UI" w:hAnsi="Microsoft YaHei UI" w:cs="宋体" w:hint="eastAsia"/>
          <w:color w:val="333333"/>
          <w:spacing w:val="10"/>
          <w:kern w:val="0"/>
          <w:sz w:val="32"/>
          <w:szCs w:val="32"/>
        </w:rPr>
      </w:pPr>
      <w:r w:rsidRPr="00517E0B">
        <w:rPr>
          <w:rFonts w:ascii="Microsoft YaHei UI" w:eastAsia="Microsoft YaHei UI" w:hAnsi="Microsoft YaHei UI" w:cs="宋体" w:hint="eastAsia"/>
          <w:color w:val="333333"/>
          <w:spacing w:val="10"/>
          <w:kern w:val="0"/>
          <w:sz w:val="32"/>
          <w:szCs w:val="32"/>
        </w:rPr>
        <w:t>     许多患儿由于控制不当，症状由简单性抽动发展为复杂性抽动，由暂时性抽动障碍进展为慢性抽动障碍。它不仅造成患儿成长过程中经常出现的心理损伤（如退缩、害羞、抑郁、孤独等心理问题），并且很有可能发生共患病，进而可影响其社会功能。不仅严重影响患儿成长，甚至可能延续至成年。因此，早发现、早诊断，及时有效治疗，可以极大地降低疾病对患者学习、生活和社会适应能力的影响。</w:t>
      </w:r>
    </w:p>
    <w:p w:rsidR="00517E0B" w:rsidRPr="00517E0B" w:rsidRDefault="00517E0B" w:rsidP="00517E0B">
      <w:pPr>
        <w:widowControl/>
        <w:shd w:val="clear" w:color="auto" w:fill="FFFFFF"/>
        <w:rPr>
          <w:rFonts w:ascii="Microsoft YaHei UI" w:eastAsia="Microsoft YaHei UI" w:hAnsi="Microsoft YaHei UI" w:cs="宋体" w:hint="eastAsia"/>
          <w:color w:val="333333"/>
          <w:spacing w:val="10"/>
          <w:kern w:val="0"/>
          <w:sz w:val="32"/>
          <w:szCs w:val="32"/>
        </w:rPr>
      </w:pPr>
      <w:r w:rsidRPr="00517E0B">
        <w:rPr>
          <w:rFonts w:ascii="Microsoft YaHei UI" w:eastAsia="Microsoft YaHei UI" w:hAnsi="Microsoft YaHei UI" w:cs="宋体"/>
          <w:color w:val="333333"/>
          <w:spacing w:val="10"/>
          <w:kern w:val="0"/>
          <w:sz w:val="32"/>
          <w:szCs w:val="32"/>
        </w:rPr>
        <w:pict>
          <v:shape id="_x0000_i1026" type="#_x0000_t75" alt="图片" style="width:24.3pt;height:24.3pt"/>
        </w:pict>
      </w:r>
    </w:p>
    <w:p w:rsidR="00517E0B" w:rsidRPr="00517E0B" w:rsidRDefault="00517E0B" w:rsidP="00517E0B">
      <w:pPr>
        <w:widowControl/>
        <w:shd w:val="clear" w:color="auto" w:fill="FFFFFF"/>
        <w:rPr>
          <w:rFonts w:ascii="Microsoft YaHei UI" w:eastAsia="Microsoft YaHei UI" w:hAnsi="Microsoft YaHei UI" w:cs="宋体" w:hint="eastAsia"/>
          <w:color w:val="333333"/>
          <w:spacing w:val="10"/>
          <w:kern w:val="0"/>
          <w:sz w:val="32"/>
          <w:szCs w:val="32"/>
        </w:rPr>
      </w:pPr>
      <w:r w:rsidRPr="00517E0B">
        <w:rPr>
          <w:rFonts w:ascii="Microsoft YaHei UI" w:eastAsia="Microsoft YaHei UI" w:hAnsi="Microsoft YaHei UI" w:cs="宋体" w:hint="eastAsia"/>
          <w:color w:val="333333"/>
          <w:spacing w:val="10"/>
          <w:kern w:val="0"/>
          <w:sz w:val="32"/>
          <w:szCs w:val="32"/>
        </w:rPr>
        <w:t>     非专业医生对此病不熟悉以致常被多种多样的症状所迷惑，将喉肌抽动而致的干咳误诊为慢性咽炎、气管</w:t>
      </w:r>
      <w:r w:rsidRPr="00517E0B">
        <w:rPr>
          <w:rFonts w:ascii="Microsoft YaHei UI" w:eastAsia="Microsoft YaHei UI" w:hAnsi="Microsoft YaHei UI" w:cs="宋体" w:hint="eastAsia"/>
          <w:color w:val="333333"/>
          <w:spacing w:val="10"/>
          <w:kern w:val="0"/>
          <w:sz w:val="32"/>
          <w:szCs w:val="32"/>
        </w:rPr>
        <w:lastRenderedPageBreak/>
        <w:t>炎；将眨眼误诊为眼结膜炎；将耸鼻子、吸鼻声误诊为慢性鼻炎等。</w:t>
      </w:r>
    </w:p>
    <w:p w:rsidR="00517E0B" w:rsidRPr="00517E0B" w:rsidRDefault="00517E0B" w:rsidP="00517E0B">
      <w:pPr>
        <w:widowControl/>
        <w:shd w:val="clear" w:color="auto" w:fill="FFFFFF"/>
        <w:rPr>
          <w:rFonts w:ascii="Microsoft YaHei UI" w:eastAsia="Microsoft YaHei UI" w:hAnsi="Microsoft YaHei UI" w:cs="宋体" w:hint="eastAsia"/>
          <w:color w:val="333333"/>
          <w:spacing w:val="10"/>
          <w:kern w:val="0"/>
          <w:sz w:val="32"/>
          <w:szCs w:val="32"/>
        </w:rPr>
      </w:pPr>
      <w:r w:rsidRPr="00517E0B">
        <w:rPr>
          <w:rFonts w:ascii="Microsoft YaHei UI" w:eastAsia="Microsoft YaHei UI" w:hAnsi="Microsoft YaHei UI" w:cs="宋体" w:hint="eastAsia"/>
          <w:color w:val="333333"/>
          <w:spacing w:val="10"/>
          <w:kern w:val="0"/>
          <w:sz w:val="32"/>
          <w:szCs w:val="32"/>
        </w:rPr>
        <w:t>     曲靖市妇幼保健院儿童神经内科主治抽动障碍等儿童神经系统常见疾病，有需要的患儿及家长可到寥廓院区门诊一楼6诊室、寥廓院区住院部四楼咨询，联系电话：0874—3362130。</w:t>
      </w:r>
    </w:p>
    <w:p w:rsidR="00517E0B" w:rsidRPr="00517E0B" w:rsidRDefault="00517E0B" w:rsidP="00517E0B">
      <w:pPr>
        <w:widowControl/>
        <w:shd w:val="clear" w:color="auto" w:fill="FFFFFF"/>
        <w:rPr>
          <w:rFonts w:ascii="Microsoft YaHei UI" w:eastAsia="Microsoft YaHei UI" w:hAnsi="Microsoft YaHei UI" w:cs="宋体" w:hint="eastAsia"/>
          <w:color w:val="333333"/>
          <w:spacing w:val="10"/>
          <w:kern w:val="0"/>
          <w:sz w:val="32"/>
          <w:szCs w:val="32"/>
        </w:rPr>
      </w:pPr>
    </w:p>
    <w:p w:rsidR="00517E0B" w:rsidRPr="00517E0B" w:rsidRDefault="00517E0B" w:rsidP="00517E0B">
      <w:pPr>
        <w:widowControl/>
        <w:shd w:val="clear" w:color="auto" w:fill="FFFFFF"/>
        <w:jc w:val="center"/>
        <w:rPr>
          <w:rFonts w:ascii="Microsoft YaHei UI" w:eastAsia="Microsoft YaHei UI" w:hAnsi="Microsoft YaHei UI" w:cs="宋体" w:hint="eastAsia"/>
          <w:color w:val="333333"/>
          <w:spacing w:val="10"/>
          <w:kern w:val="0"/>
          <w:sz w:val="32"/>
          <w:szCs w:val="32"/>
        </w:rPr>
      </w:pPr>
      <w:r w:rsidRPr="00517E0B">
        <w:rPr>
          <w:rFonts w:ascii="Microsoft YaHei UI" w:eastAsia="Microsoft YaHei UI" w:hAnsi="Microsoft YaHei UI" w:cs="宋体" w:hint="eastAsia"/>
          <w:color w:val="333333"/>
          <w:spacing w:val="10"/>
          <w:kern w:val="0"/>
          <w:sz w:val="32"/>
          <w:szCs w:val="32"/>
        </w:rPr>
        <w:t>寥廓院区儿童神经内科|供稿</w:t>
      </w:r>
    </w:p>
    <w:p w:rsidR="00517E0B" w:rsidRPr="00517E0B" w:rsidRDefault="00517E0B" w:rsidP="00517E0B">
      <w:pPr>
        <w:widowControl/>
        <w:shd w:val="clear" w:color="auto" w:fill="FFFFFF"/>
        <w:jc w:val="center"/>
        <w:rPr>
          <w:rFonts w:ascii="Microsoft YaHei UI" w:eastAsia="Microsoft YaHei UI" w:hAnsi="Microsoft YaHei UI" w:cs="宋体" w:hint="eastAsia"/>
          <w:color w:val="333333"/>
          <w:spacing w:val="10"/>
          <w:kern w:val="0"/>
          <w:sz w:val="32"/>
          <w:szCs w:val="32"/>
        </w:rPr>
      </w:pPr>
      <w:r w:rsidRPr="00517E0B">
        <w:rPr>
          <w:rFonts w:ascii="Microsoft YaHei UI" w:eastAsia="Microsoft YaHei UI" w:hAnsi="Microsoft YaHei UI" w:cs="宋体" w:hint="eastAsia"/>
          <w:color w:val="333333"/>
          <w:spacing w:val="10"/>
          <w:kern w:val="0"/>
          <w:sz w:val="32"/>
          <w:szCs w:val="32"/>
        </w:rPr>
        <w:t>宣传科|编辑</w:t>
      </w:r>
    </w:p>
    <w:p w:rsidR="00980FA6" w:rsidRDefault="00980FA6"/>
    <w:sectPr w:rsidR="00980FA6" w:rsidSect="00980F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2F2" w:rsidRDefault="003252F2" w:rsidP="00517E0B">
      <w:r>
        <w:separator/>
      </w:r>
    </w:p>
  </w:endnote>
  <w:endnote w:type="continuationSeparator" w:id="0">
    <w:p w:rsidR="003252F2" w:rsidRDefault="003252F2" w:rsidP="00517E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2F2" w:rsidRDefault="003252F2" w:rsidP="00517E0B">
      <w:r>
        <w:separator/>
      </w:r>
    </w:p>
  </w:footnote>
  <w:footnote w:type="continuationSeparator" w:id="0">
    <w:p w:rsidR="003252F2" w:rsidRDefault="003252F2" w:rsidP="00517E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E0B"/>
    <w:rsid w:val="003252F2"/>
    <w:rsid w:val="00517E0B"/>
    <w:rsid w:val="00980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A6"/>
    <w:pPr>
      <w:widowControl w:val="0"/>
      <w:jc w:val="both"/>
    </w:pPr>
  </w:style>
  <w:style w:type="paragraph" w:styleId="2">
    <w:name w:val="heading 2"/>
    <w:basedOn w:val="a"/>
    <w:link w:val="2Char"/>
    <w:uiPriority w:val="9"/>
    <w:qFormat/>
    <w:rsid w:val="00517E0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7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7E0B"/>
    <w:rPr>
      <w:sz w:val="18"/>
      <w:szCs w:val="18"/>
    </w:rPr>
  </w:style>
  <w:style w:type="paragraph" w:styleId="a4">
    <w:name w:val="footer"/>
    <w:basedOn w:val="a"/>
    <w:link w:val="Char0"/>
    <w:uiPriority w:val="99"/>
    <w:semiHidden/>
    <w:unhideWhenUsed/>
    <w:rsid w:val="00517E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7E0B"/>
    <w:rPr>
      <w:sz w:val="18"/>
      <w:szCs w:val="18"/>
    </w:rPr>
  </w:style>
  <w:style w:type="character" w:customStyle="1" w:styleId="2Char">
    <w:name w:val="标题 2 Char"/>
    <w:basedOn w:val="a0"/>
    <w:link w:val="2"/>
    <w:uiPriority w:val="9"/>
    <w:rsid w:val="00517E0B"/>
    <w:rPr>
      <w:rFonts w:ascii="宋体" w:eastAsia="宋体" w:hAnsi="宋体" w:cs="宋体"/>
      <w:b/>
      <w:bCs/>
      <w:kern w:val="0"/>
      <w:sz w:val="36"/>
      <w:szCs w:val="36"/>
    </w:rPr>
  </w:style>
  <w:style w:type="character" w:customStyle="1" w:styleId="richmediameta">
    <w:name w:val="rich_media_meta"/>
    <w:basedOn w:val="a0"/>
    <w:rsid w:val="00517E0B"/>
  </w:style>
  <w:style w:type="character" w:styleId="a5">
    <w:name w:val="Hyperlink"/>
    <w:basedOn w:val="a0"/>
    <w:uiPriority w:val="99"/>
    <w:semiHidden/>
    <w:unhideWhenUsed/>
    <w:rsid w:val="00517E0B"/>
    <w:rPr>
      <w:color w:val="0000FF"/>
      <w:u w:val="single"/>
    </w:rPr>
  </w:style>
  <w:style w:type="character" w:customStyle="1" w:styleId="apple-converted-space">
    <w:name w:val="apple-converted-space"/>
    <w:basedOn w:val="a0"/>
    <w:rsid w:val="00517E0B"/>
  </w:style>
  <w:style w:type="character" w:styleId="a6">
    <w:name w:val="Emphasis"/>
    <w:basedOn w:val="a0"/>
    <w:uiPriority w:val="20"/>
    <w:qFormat/>
    <w:rsid w:val="00517E0B"/>
    <w:rPr>
      <w:i/>
      <w:iCs/>
    </w:rPr>
  </w:style>
  <w:style w:type="paragraph" w:styleId="a7">
    <w:name w:val="Normal (Web)"/>
    <w:basedOn w:val="a"/>
    <w:uiPriority w:val="99"/>
    <w:semiHidden/>
    <w:unhideWhenUsed/>
    <w:rsid w:val="00517E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6773605">
      <w:bodyDiv w:val="1"/>
      <w:marLeft w:val="0"/>
      <w:marRight w:val="0"/>
      <w:marTop w:val="0"/>
      <w:marBottom w:val="0"/>
      <w:divBdr>
        <w:top w:val="none" w:sz="0" w:space="0" w:color="auto"/>
        <w:left w:val="none" w:sz="0" w:space="0" w:color="auto"/>
        <w:bottom w:val="none" w:sz="0" w:space="0" w:color="auto"/>
        <w:right w:val="none" w:sz="0" w:space="0" w:color="auto"/>
      </w:divBdr>
      <w:divsChild>
        <w:div w:id="1547251161">
          <w:marLeft w:val="0"/>
          <w:marRight w:val="0"/>
          <w:marTop w:val="0"/>
          <w:marBottom w:val="41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874</Characters>
  <Application>Microsoft Office Word</Application>
  <DocSecurity>0</DocSecurity>
  <Lines>7</Lines>
  <Paragraphs>2</Paragraphs>
  <ScaleCrop>false</ScaleCrop>
  <Company>ICOS</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iCura</dc:creator>
  <cp:keywords/>
  <dc:description/>
  <cp:lastModifiedBy>iCura</cp:lastModifiedBy>
  <cp:revision>2</cp:revision>
  <dcterms:created xsi:type="dcterms:W3CDTF">2021-07-17T09:07:00Z</dcterms:created>
  <dcterms:modified xsi:type="dcterms:W3CDTF">2021-07-17T09:07:00Z</dcterms:modified>
</cp:coreProperties>
</file>